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bookmarkStart w:id="0" w:name="_GoBack"/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4B61DC">
        <w:rPr>
          <w:rFonts w:cs="Arial"/>
          <w:b/>
          <w:color w:val="000000"/>
        </w:rPr>
        <w:t xml:space="preserve"> №1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4B61DC" w:rsidRPr="004B61DC">
        <w:rPr>
          <w:rFonts w:cs="Arial"/>
          <w:color w:val="000000"/>
        </w:rPr>
        <w:t xml:space="preserve">от 07 февраля 2013 года № 24-113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 xml:space="preserve">«Об утверждении соглашения о взаимодействии сельского поселения Октябрьский сельсовет муниципального района Стерлитамакский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B61DC" w:rsidRPr="004B61DC">
        <w:rPr>
          <w:rFonts w:cs="Arial"/>
          <w:color w:val="000000"/>
        </w:rPr>
        <w:t>Стерлитамакскому</w:t>
      </w:r>
      <w:proofErr w:type="spellEnd"/>
      <w:r w:rsidR="004B61DC" w:rsidRPr="004B61DC">
        <w:rPr>
          <w:rFonts w:cs="Arial"/>
          <w:color w:val="000000"/>
        </w:rPr>
        <w:t xml:space="preserve"> району по вопросам управле</w:t>
      </w:r>
      <w:r w:rsidR="004B61DC">
        <w:rPr>
          <w:rFonts w:cs="Arial"/>
          <w:color w:val="000000"/>
        </w:rPr>
        <w:t>ния и распоряжения имуществом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926320" w:rsidRPr="00E4169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соответствии с</w:t>
      </w:r>
      <w:r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 w:rsidR="004B61DC">
        <w:rPr>
          <w:rFonts w:cs="Arial"/>
          <w:color w:val="000000"/>
        </w:rPr>
        <w:t>ФЗ (от 25.12.2012 г. №271 – ФЗ</w:t>
      </w:r>
      <w:proofErr w:type="gramStart"/>
      <w:r w:rsidR="004B61DC">
        <w:rPr>
          <w:rFonts w:cs="Arial"/>
          <w:color w:val="000000"/>
        </w:rPr>
        <w:t>),</w:t>
      </w:r>
      <w:r w:rsidR="004B61DC" w:rsidRPr="004B61DC">
        <w:rPr>
          <w:rFonts w:cs="Arial"/>
          <w:color w:val="000000"/>
        </w:rPr>
        <w:t>Гражданским</w:t>
      </w:r>
      <w:proofErr w:type="gramEnd"/>
      <w:r w:rsidR="004B61DC" w:rsidRPr="004B61DC">
        <w:rPr>
          <w:rFonts w:cs="Arial"/>
          <w:color w:val="000000"/>
        </w:rPr>
        <w:t xml:space="preserve"> кодексом Российской Федерации от 30.11.1994 г. №51-ФЗ, Законом Республики Башкортостан «О регулировании земельных отношений в Республики Башкортостан» от 05.01.2004 г. №59-з (в ред. от 29.09.2012 г. № 586-з), Уставом Стерлитамакский</w:t>
      </w:r>
      <w:r w:rsidR="001F580C">
        <w:rPr>
          <w:rFonts w:cs="Arial"/>
          <w:color w:val="000000"/>
        </w:rPr>
        <w:t xml:space="preserve"> район Республики Башкортостан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4B61DC" w:rsidRPr="001F580C">
        <w:rPr>
          <w:rFonts w:cs="Arial"/>
          <w:color w:val="000000"/>
          <w:sz w:val="22"/>
          <w:szCs w:val="22"/>
        </w:rPr>
        <w:t xml:space="preserve">от 07 февраля 2013 года № 24-113  «Об утверждении соглашения о взаимодействии сельского поселения Октябрьский сельсовет муниципального района Стерлитамакский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B61DC" w:rsidRPr="001F580C">
        <w:rPr>
          <w:rFonts w:cs="Arial"/>
          <w:color w:val="000000"/>
          <w:sz w:val="22"/>
          <w:szCs w:val="22"/>
        </w:rPr>
        <w:t>Стерлитамакскому</w:t>
      </w:r>
      <w:proofErr w:type="spellEnd"/>
      <w:r w:rsidR="004B61DC" w:rsidRPr="001F580C">
        <w:rPr>
          <w:rFonts w:cs="Arial"/>
          <w:color w:val="000000"/>
          <w:sz w:val="22"/>
          <w:szCs w:val="22"/>
        </w:rPr>
        <w:t xml:space="preserve"> району по вопросам управления и распоряжения имуществом»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bookmarkEnd w:id="0"/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F580C"/>
    <w:rsid w:val="004B61DC"/>
    <w:rsid w:val="006906B9"/>
    <w:rsid w:val="0090717D"/>
    <w:rsid w:val="00926320"/>
    <w:rsid w:val="00D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2014-06-23T10:59:00Z</cp:lastPrinted>
  <dcterms:created xsi:type="dcterms:W3CDTF">2014-06-11T07:27:00Z</dcterms:created>
  <dcterms:modified xsi:type="dcterms:W3CDTF">2014-06-23T11:22:00Z</dcterms:modified>
</cp:coreProperties>
</file>