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64" w:rsidRDefault="00D72664" w:rsidP="00D72664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D72664" w:rsidRDefault="00D72664" w:rsidP="00D72664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D72664" w:rsidRDefault="00D72664" w:rsidP="00D72664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D72664" w:rsidRDefault="00D72664" w:rsidP="00D72664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D72664" w:rsidRPr="00C0076C" w:rsidRDefault="00D72664" w:rsidP="00D72664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72664" w:rsidRPr="00E83655" w:rsidRDefault="00D72664" w:rsidP="00D72664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>
        <w:rPr>
          <w:rFonts w:cs="Arial"/>
          <w:b/>
          <w:color w:val="000000"/>
        </w:rPr>
        <w:t>17</w:t>
      </w:r>
    </w:p>
    <w:p w:rsidR="00D72664" w:rsidRPr="00E83655" w:rsidRDefault="00D72664" w:rsidP="00D72664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72664" w:rsidRDefault="00D72664" w:rsidP="00D7266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D72664">
        <w:rPr>
          <w:rFonts w:cs="Arial"/>
          <w:color w:val="000000"/>
        </w:rPr>
        <w:t>от 16 июля 2013 года №21  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D72664" w:rsidRDefault="00D72664" w:rsidP="00D72664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Проект подготовлен в соответствии со</w:t>
      </w:r>
      <w:r>
        <w:t xml:space="preserve"> </w:t>
      </w:r>
      <w:r w:rsidRPr="00D72664">
        <w:t>с постановлением Правительства Российской Федерации от 30 декабря 2003 г. № 794 «О единой государственной системе предупреждения и лик</w:t>
      </w:r>
      <w:r>
        <w:t>видации чрезвычайных ситуаций».</w:t>
      </w:r>
    </w:p>
    <w:p w:rsidR="00D72664" w:rsidRDefault="00D72664" w:rsidP="00D7266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D72664" w:rsidRDefault="00D72664" w:rsidP="00D7266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>
        <w:rPr>
          <w:rFonts w:cs="Arial"/>
          <w:color w:val="000000"/>
        </w:rPr>
        <w:t>от 16 июля 2013 года №21</w:t>
      </w:r>
      <w:r w:rsidRPr="00D72664">
        <w:rPr>
          <w:rFonts w:cs="Arial"/>
          <w:color w:val="000000"/>
        </w:rPr>
        <w:t xml:space="preserve"> 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  <w:r>
        <w:rPr>
          <w:rFonts w:cs="Arial"/>
          <w:color w:val="000000"/>
        </w:rPr>
        <w:t xml:space="preserve"> 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D72664" w:rsidRDefault="00D72664" w:rsidP="00D72664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bookmarkStart w:id="0" w:name="_GoBack"/>
      <w:bookmarkEnd w:id="0"/>
    </w:p>
    <w:p w:rsidR="00D72664" w:rsidRDefault="00D72664" w:rsidP="00D72664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D72664" w:rsidRDefault="00D72664" w:rsidP="00D72664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D72664" w:rsidRPr="005C55E5" w:rsidRDefault="00D72664" w:rsidP="00D72664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p w:rsidR="00232F67" w:rsidRDefault="00232F67"/>
    <w:sectPr w:rsidR="002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4"/>
    <w:rsid w:val="00232F67"/>
    <w:rsid w:val="007529D4"/>
    <w:rsid w:val="00D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7FEF-1970-4992-8829-73EF42D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2014-06-23T11:04:00Z</cp:lastPrinted>
  <dcterms:created xsi:type="dcterms:W3CDTF">2014-06-23T11:03:00Z</dcterms:created>
  <dcterms:modified xsi:type="dcterms:W3CDTF">2014-06-23T11:04:00Z</dcterms:modified>
</cp:coreProperties>
</file>