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BE" w:rsidRDefault="00245CBE" w:rsidP="00245CBE">
      <w:r>
        <w:t xml:space="preserve">Угловой </w:t>
      </w:r>
    </w:p>
    <w:p w:rsidR="00245CBE" w:rsidRDefault="00245CBE" w:rsidP="00245CBE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245CBE" w:rsidRDefault="00245CBE" w:rsidP="00245CBE"/>
    <w:p w:rsidR="00245CBE" w:rsidRDefault="00245CBE" w:rsidP="00245CBE"/>
    <w:p w:rsidR="00245CBE" w:rsidRDefault="00245CBE" w:rsidP="00245CBE"/>
    <w:p w:rsidR="00245CBE" w:rsidRDefault="00245CBE" w:rsidP="00245CBE"/>
    <w:p w:rsidR="00245CBE" w:rsidRDefault="00245CBE" w:rsidP="00245CBE"/>
    <w:p w:rsidR="00245CBE" w:rsidRPr="009A1EF4" w:rsidRDefault="00245CBE" w:rsidP="00245CBE">
      <w:pPr>
        <w:rPr>
          <w:sz w:val="26"/>
          <w:szCs w:val="26"/>
        </w:rPr>
      </w:pPr>
      <w:r>
        <w:t xml:space="preserve">                 </w:t>
      </w:r>
    </w:p>
    <w:p w:rsidR="00245CBE" w:rsidRPr="009A1EF4" w:rsidRDefault="00245CBE" w:rsidP="00245CB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45CBE" w:rsidRPr="009A1EF4" w:rsidRDefault="00245CBE" w:rsidP="00245CBE">
      <w:pPr>
        <w:jc w:val="center"/>
        <w:rPr>
          <w:sz w:val="26"/>
          <w:szCs w:val="26"/>
        </w:rPr>
      </w:pPr>
    </w:p>
    <w:p w:rsidR="00245CBE" w:rsidRPr="009A1EF4" w:rsidRDefault="00245CBE" w:rsidP="00245CBE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 ноября </w:t>
      </w:r>
      <w:r w:rsidRPr="009A1EF4">
        <w:rPr>
          <w:sz w:val="26"/>
          <w:szCs w:val="26"/>
        </w:rPr>
        <w:t>2013 года</w:t>
      </w:r>
    </w:p>
    <w:p w:rsidR="00245CBE" w:rsidRPr="009A1EF4" w:rsidRDefault="00245CBE" w:rsidP="00245CBE">
      <w:pPr>
        <w:ind w:firstLine="709"/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>изы проекта решения Совета от 21 ноября 2013 года № 31-13</w:t>
      </w:r>
      <w:r>
        <w:rPr>
          <w:sz w:val="26"/>
          <w:szCs w:val="26"/>
        </w:rPr>
        <w:t>6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</w:t>
      </w:r>
      <w:r w:rsidRPr="00245CBE">
        <w:rPr>
          <w:sz w:val="26"/>
          <w:szCs w:val="26"/>
        </w:rPr>
        <w:t>О назначении публичных слушаний по утверждению  Генеральной  схемы очистки территории с</w:t>
      </w:r>
      <w:r>
        <w:rPr>
          <w:sz w:val="26"/>
          <w:szCs w:val="26"/>
        </w:rPr>
        <w:t xml:space="preserve">ельского поселения Октябрьский  </w:t>
      </w:r>
      <w:r w:rsidRPr="00245CBE">
        <w:rPr>
          <w:sz w:val="26"/>
          <w:szCs w:val="26"/>
        </w:rPr>
        <w:t>сельсовет муниципально</w:t>
      </w:r>
      <w:r>
        <w:rPr>
          <w:sz w:val="26"/>
          <w:szCs w:val="26"/>
        </w:rPr>
        <w:t xml:space="preserve">го района Стерлитамакский район </w:t>
      </w:r>
      <w:r w:rsidRPr="00245CBE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245CBE" w:rsidRDefault="00245CBE" w:rsidP="00245CBE">
      <w:pPr>
        <w:ind w:firstLine="851"/>
        <w:jc w:val="both"/>
        <w:rPr>
          <w:sz w:val="26"/>
          <w:szCs w:val="26"/>
        </w:rPr>
      </w:pPr>
    </w:p>
    <w:p w:rsidR="00245CBE" w:rsidRPr="009A1EF4" w:rsidRDefault="00245CBE" w:rsidP="00245CBE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««</w:t>
      </w:r>
      <w:r w:rsidRPr="00245CBE">
        <w:rPr>
          <w:sz w:val="26"/>
          <w:szCs w:val="26"/>
        </w:rPr>
        <w:t>О назначении публичных слушаний по утверждению  Генеральной  схемы очистки территории с</w:t>
      </w:r>
      <w:r>
        <w:rPr>
          <w:sz w:val="26"/>
          <w:szCs w:val="26"/>
        </w:rPr>
        <w:t xml:space="preserve">ельского поселения Октябрьский  </w:t>
      </w:r>
      <w:r w:rsidRPr="00245CBE">
        <w:rPr>
          <w:sz w:val="26"/>
          <w:szCs w:val="26"/>
        </w:rPr>
        <w:t>сельсовет муниципально</w:t>
      </w:r>
      <w:r>
        <w:rPr>
          <w:sz w:val="26"/>
          <w:szCs w:val="26"/>
        </w:rPr>
        <w:t xml:space="preserve">го района Стерлитамакский район </w:t>
      </w:r>
      <w:r w:rsidRPr="00245CBE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от 21 ноября 2013 года № 31-13</w:t>
      </w:r>
      <w:r>
        <w:rPr>
          <w:sz w:val="26"/>
          <w:szCs w:val="26"/>
        </w:rPr>
        <w:t>6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245CBE" w:rsidRPr="009A1EF4" w:rsidRDefault="00245CBE" w:rsidP="00245CB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45CBE" w:rsidRPr="009A1EF4" w:rsidRDefault="00245CBE" w:rsidP="00245CB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245CBE">
        <w:rPr>
          <w:sz w:val="26"/>
          <w:szCs w:val="26"/>
        </w:rPr>
        <w:t>«О назначении публичных слушаний по утверждению Генеральной схемы очистки территории сельского поселения Октябрьский сельсовет муниципального района Стерлитамакский район Республики Башкортостан</w:t>
      </w:r>
      <w:bookmarkStart w:id="0" w:name="_GoBack"/>
      <w:bookmarkEnd w:id="0"/>
      <w:r w:rsidRPr="00245CBE">
        <w:rPr>
          <w:sz w:val="26"/>
          <w:szCs w:val="26"/>
        </w:rPr>
        <w:t>»</w:t>
      </w:r>
      <w:r>
        <w:rPr>
          <w:sz w:val="26"/>
          <w:szCs w:val="26"/>
        </w:rPr>
        <w:t xml:space="preserve"> от 21 ноября 2013 года № 31-13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245CBE" w:rsidRPr="009A1EF4" w:rsidRDefault="00245CBE" w:rsidP="00245CB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45CBE" w:rsidRPr="009A1EF4" w:rsidRDefault="00245CBE" w:rsidP="00245CB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45CBE" w:rsidRPr="00733E60" w:rsidRDefault="00245CBE" w:rsidP="00245CBE"/>
    <w:p w:rsidR="00245CBE" w:rsidRPr="00733E60" w:rsidRDefault="00245CBE" w:rsidP="00245CBE">
      <w:r w:rsidRPr="00733E60">
        <w:t xml:space="preserve">  </w:t>
      </w:r>
    </w:p>
    <w:p w:rsidR="00245CBE" w:rsidRPr="00733E60" w:rsidRDefault="00245CBE" w:rsidP="00245CBE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245CBE" w:rsidRPr="00733E60" w:rsidRDefault="00245CBE" w:rsidP="00245CBE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245CBE" w:rsidRDefault="00245CBE" w:rsidP="00245CBE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EC"/>
    <w:rsid w:val="001850EC"/>
    <w:rsid w:val="00245CBE"/>
    <w:rsid w:val="004274C8"/>
    <w:rsid w:val="009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3939-F939-47C4-9B2A-BF89EDFB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2014-05-07T12:48:00Z</dcterms:created>
  <dcterms:modified xsi:type="dcterms:W3CDTF">2014-05-07T13:00:00Z</dcterms:modified>
</cp:coreProperties>
</file>